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EC69D6" w:rsidRDefault="007A7E54">
          <w:pPr>
            <w:spacing w:before="120" w:after="0"/>
            <w:rPr>
              <w:lang w:val="en-GB"/>
            </w:rPr>
          </w:pPr>
          <w:r>
            <w:rPr>
              <w:lang w:val="en-GB"/>
            </w:rPr>
            <w:t>Dear Contributor,</w:t>
          </w:r>
        </w:p>
        <w:p w:rsidR="00EC69D6" w:rsidRDefault="007A7E54">
          <w:pPr>
            <w:spacing w:before="120" w:after="0"/>
            <w:rPr>
              <w:lang w:val="en-GB"/>
            </w:rPr>
          </w:pPr>
          <w:r>
            <w:rPr>
              <w:lang w:val="en-GB"/>
            </w:rPr>
            <w:t>Thank you for participating in the public consultation of the ICNIRP draft guidelines.</w:t>
          </w:r>
        </w:p>
        <w:p w:rsidR="00EC69D6" w:rsidRDefault="007A7E54">
          <w:pPr>
            <w:spacing w:after="0"/>
            <w:rPr>
              <w:lang w:val="en-GB"/>
            </w:rPr>
          </w:pPr>
          <w:r>
            <w:rPr>
              <w:lang w:val="en-GB"/>
            </w:rPr>
            <w:t>Please note that it is important that ICNIRP understands exactly the points that</w:t>
          </w:r>
          <w:r>
            <w:rPr>
              <w:lang w:val="en-GB"/>
            </w:rPr>
            <w:t xml:space="preserve"> you are making. To facilitate our task and avoid misunderstandings, please:</w:t>
          </w:r>
        </w:p>
        <w:p w:rsidR="00EC69D6" w:rsidRDefault="007A7E54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>
            <w:rPr>
              <w:lang w:val="en-GB"/>
            </w:rPr>
            <w:t>be concise</w:t>
          </w:r>
        </w:p>
        <w:p w:rsidR="00EC69D6" w:rsidRDefault="007A7E54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>
            <w:rPr>
              <w:lang w:val="en-GB"/>
            </w:rPr>
            <w:t xml:space="preserve">be precise </w:t>
          </w:r>
        </w:p>
        <w:p w:rsidR="00EC69D6" w:rsidRDefault="007A7E54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>
            <w:rPr>
              <w:lang w:val="en-GB"/>
            </w:rPr>
            <w:t>provide supporting evidence (reference to publication, etc.) if available and helpful.</w:t>
          </w:r>
        </w:p>
        <w:p w:rsidR="00EC69D6" w:rsidRDefault="007A7E54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>
            <w:rPr>
              <w:b/>
              <w:lang w:val="en-GB"/>
            </w:rPr>
            <w:t>:</w:t>
          </w:r>
          <w:r>
            <w:rPr>
              <w:bCs/>
              <w:lang w:val="en-GB"/>
            </w:rPr>
            <w:t xml:space="preserve"> </w:t>
          </w:r>
        </w:p>
        <w:p w:rsidR="00EC69D6" w:rsidRDefault="007A7E54">
          <w:pPr>
            <w:spacing w:before="120" w:after="0"/>
            <w:rPr>
              <w:lang w:val="en-GB"/>
            </w:rPr>
          </w:pPr>
          <w:r>
            <w:rPr>
              <w:lang w:val="en-GB"/>
            </w:rPr>
            <w:t>Please use 1 row per comment. If</w:t>
          </w:r>
          <w:r>
            <w:rPr>
              <w:lang w:val="en-GB"/>
            </w:rPr>
            <w:t xml:space="preserve"> required, please add extra rows to the table.</w:t>
          </w:r>
        </w:p>
        <w:p w:rsidR="00EC69D6" w:rsidRDefault="007A7E54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:rsidR="00EC69D6" w:rsidRDefault="007A7E54">
          <w:pPr>
            <w:spacing w:after="0"/>
            <w:ind w:left="708"/>
          </w:pPr>
          <w:r>
            <w:rPr>
              <w:b/>
            </w:rPr>
            <w:t>Comment :</w:t>
          </w:r>
          <w:r>
            <w:t xml:space="preserve"> A brief statement de</w:t>
          </w:r>
          <w:r>
            <w:t>scribing the issue that you have identified (and that you would like ICNIRP to take into account in the final version of the guidelines).</w:t>
          </w:r>
        </w:p>
        <w:p w:rsidR="00EC69D6" w:rsidRDefault="007A7E54">
          <w:pPr>
            <w:spacing w:after="0"/>
            <w:ind w:firstLine="708"/>
          </w:pPr>
          <w:r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:rsidR="00EC69D6" w:rsidRDefault="007A7E54">
          <w:pPr>
            <w:spacing w:after="0"/>
            <w:ind w:firstLine="708"/>
            <w:rPr>
              <w:lang w:val="en-GB"/>
            </w:rPr>
          </w:pPr>
          <w:r>
            <w:rPr>
              <w:b/>
            </w:rPr>
            <w:t>Conte</w:t>
          </w:r>
          <w:r>
            <w:rPr>
              <w:b/>
            </w:rPr>
            <w:t>xt:</w:t>
          </w:r>
          <w:r>
            <w:t xml:space="preserve"> A brief statement identifying relevant documents in support of your comment and proposed change.</w:t>
          </w:r>
        </w:p>
        <w:p w:rsidR="00EC69D6" w:rsidRDefault="007A7E54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 xml:space="preserve">Please, provide your details below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EC69D6">
            <w:tc>
              <w:tcPr>
                <w:tcW w:w="5103" w:type="dxa"/>
              </w:tcPr>
              <w:p w:rsidR="00EC69D6" w:rsidRDefault="007A7E54">
                <w:pPr>
                  <w:spacing w:before="120" w:afterLines="130" w:after="312"/>
                  <w:rPr>
                    <w:lang w:val="en-US"/>
                  </w:rPr>
                </w:pPr>
                <w:r>
                  <w:rPr>
                    <w:lang w:val="en-US"/>
                  </w:rPr>
                  <w:t>Last name, first name:</w:t>
                </w:r>
                <w:r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>
                      <w:rPr>
                        <w:lang w:val="en-GB"/>
                      </w:rPr>
                      <w:t>Frese, Georg</w:t>
                    </w:r>
                  </w:sdtContent>
                </w:sdt>
              </w:p>
            </w:tc>
            <w:tc>
              <w:tcPr>
                <w:tcW w:w="4290" w:type="dxa"/>
              </w:tcPr>
              <w:p w:rsidR="00EC69D6" w:rsidRDefault="007A7E54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>
                      <w:rPr>
                        <w:rStyle w:val="Platzhaltertext"/>
                      </w:rPr>
                      <w:t>Your email address.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:rsidR="00EC69D6" w:rsidRDefault="007A7E54">
                <w:pPr>
                  <w:spacing w:before="120" w:afterLines="180" w:after="432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color w:val="000000" w:themeColor="text1"/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>
                      <w:rPr>
                        <w:color w:val="000000" w:themeColor="text1"/>
                        <w:lang w:val="en-GB"/>
                      </w:rPr>
                      <w:t xml:space="preserve">Convenor of IEC </w:t>
                    </w:r>
                    <w:hyperlink r:id="rId8" w:history="1">
                      <w:r>
                        <w:rPr>
                          <w:color w:val="000000" w:themeColor="text1"/>
                          <w:sz w:val="18"/>
                          <w:szCs w:val="18"/>
                          <w:lang w:val="en"/>
                        </w:rPr>
                        <w:t>TC 62/SC 62B/MT 40</w:t>
                      </w:r>
                    </w:hyperlink>
                  </w:sdtContent>
                </w:sdt>
              </w:p>
            </w:tc>
          </w:tr>
          <w:tr w:rsidR="00EC69D6">
            <w:tc>
              <w:tcPr>
                <w:tcW w:w="14034" w:type="dxa"/>
                <w:gridSpan w:val="3"/>
              </w:tcPr>
              <w:p w:rsidR="00EC69D6" w:rsidRDefault="007A7E54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</w:t>
                </w:r>
                <w:r>
                  <w:rPr>
                    <w:lang w:val="en-GB"/>
                  </w:rPr>
                  <w:t>rganization/company, please name this here</w:t>
                </w:r>
                <w:r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</w:sdtPr>
                  <w:sdtEndPr/>
                  <w:sdtContent>
                    <w:r>
                      <w:rPr>
                        <w:lang w:val="en-GB"/>
                      </w:rPr>
                      <w:t xml:space="preserve">IEC </w:t>
                    </w:r>
                    <w:hyperlink r:id="rId9" w:history="1">
                      <w:r>
                        <w:rPr>
                          <w:sz w:val="18"/>
                          <w:szCs w:val="18"/>
                          <w:lang w:val="en"/>
                        </w:rPr>
                        <w:t>TC 62/SC 62B/MT 40</w:t>
                      </w:r>
                    </w:hyperlink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EC69D6">
            <w:tc>
              <w:tcPr>
                <w:tcW w:w="14034" w:type="dxa"/>
                <w:gridSpan w:val="3"/>
              </w:tcPr>
              <w:p w:rsidR="00EC69D6" w:rsidRDefault="007A7E54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color w:val="333333"/>
                      </w:rPr>
                      <w:t>☒</w:t>
                    </w:r>
                  </w:sdtContent>
                </w:sdt>
                <w:r>
                  <w:rPr>
                    <w:color w:val="333333"/>
                  </w:rPr>
                  <w:t xml:space="preserve"> I hereby agree that, for the purpose of transparency, </w:t>
                </w:r>
                <w:r>
                  <w:rPr>
                    <w:b/>
                    <w:bCs/>
                    <w:color w:val="333333"/>
                  </w:rPr>
                  <w:t xml:space="preserve">my identity (last and first names, </w:t>
                </w:r>
                <w:r>
                  <w:rPr>
                    <w:b/>
                    <w:bCs/>
                    <w:color w:val="333333"/>
                  </w:rPr>
                  <w:t xml:space="preserve">affiliation and organization where relevant) will be displayed </w:t>
                </w:r>
                <w:r>
                  <w:rPr>
                    <w:color w:val="333333"/>
                  </w:rPr>
                  <w:t>on the ICNIRP website after the consultation phase along with my comments.</w:t>
                </w:r>
              </w:p>
              <w:p w:rsidR="00EC69D6" w:rsidRDefault="007A7E54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color w:val="333333"/>
                      </w:rPr>
                      <w:t>☐</w:t>
                    </w:r>
                  </w:sdtContent>
                </w:sdt>
                <w:r>
                  <w:rPr>
                    <w:color w:val="333333"/>
                  </w:rPr>
                  <w:t xml:space="preserve"> I want my comments to be displayed anonymously.</w:t>
                </w:r>
              </w:p>
            </w:tc>
          </w:tr>
        </w:tbl>
        <w:p w:rsidR="00EC69D6" w:rsidRDefault="00EC69D6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EC69D6">
            <w:trPr>
              <w:trHeight w:val="1209"/>
              <w:tblHeader/>
            </w:trPr>
            <w:tc>
              <w:tcPr>
                <w:tcW w:w="846" w:type="dxa"/>
              </w:tcPr>
              <w:p w:rsidR="00EC69D6" w:rsidRDefault="00EC69D6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Type of 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Comment. Proposed change. Context.</w:t>
                </w:r>
              </w:p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id w:val="1900483386"/>
                <w:placeholder>
                  <w:docPart w:val="C6410D19F4F540FAAB7FD5FE4294E543"/>
                </w:placeholder>
                <w:text/>
              </w:sdtPr>
              <w:sdtEndPr/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t>95-96, 354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Technical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:rsidR="00EC69D6" w:rsidRDefault="007A7E54">
                    <w:pPr>
                      <w:spacing w:after="60"/>
                    </w:pPr>
                    <w:r>
                      <w:t>It is appreciated that the fetus requires significant thermal protection. Where ICNIRP suggests that a temperature increase of 2 °C is acceptable from the perspective of the Basic Restrictions, this statement could be made more explicit, e.g. in Appendix B</w:t>
                    </w:r>
                    <w:r>
                      <w:t>. We bring to ICNIRP’s attention resulting from</w:t>
                    </w:r>
                    <w:r>
                      <w:rPr>
                        <w:color w:val="000000"/>
                      </w:rPr>
                      <w:t xml:space="preserve"> pregnant woman simulations that for 2 W/kg WB SAR mean fetal temp never exceed 38 deg (dT &lt;=0.5deg)- even after 60 min exposure at SAR limits. Local temperatures are more difficult to estimate when the fetus </w:t>
                    </w:r>
                    <w:r>
                      <w:rPr>
                        <w:color w:val="000000"/>
                      </w:rPr>
                      <w:t xml:space="preserve">can freely reorient, but even under those circumstances, dT &gt; 2 </w:t>
                    </w:r>
                    <w:r>
                      <w:t>°C are not reported.</w:t>
                    </w:r>
                  </w:p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color w:val="000000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:rsidR="00EC69D6" w:rsidRDefault="007A7E54">
                    <w:pPr>
                      <w:spacing w:after="60"/>
                      <w:rPr>
                        <w:sz w:val="20"/>
                        <w:szCs w:val="20"/>
                      </w:rPr>
                    </w:pPr>
                    <w:r>
                      <w:t>Under these circumstances, we suggest that using the phrase that the fetus shall be considered as member of the general public “</w:t>
                    </w:r>
                    <w:r>
                      <w:rPr>
                        <w:sz w:val="23"/>
                        <w:szCs w:val="23"/>
                      </w:rPr>
                      <w:t>regardless of exposure scenario</w:t>
                    </w:r>
                    <w:r>
                      <w:t xml:space="preserve">” should </w:t>
                    </w:r>
                    <w:r>
                      <w:t>be softened, and that at least a clarification is made that medical exposure of the mother can be safely and ethically justifiable implemented.</w:t>
                    </w:r>
                  </w:p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Supporting literature: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Murbach, M et al.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Pregnant women models analyzed for RF exposure and temperature incre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ase in 3T RF shimmed birdcages.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Magn Reson Med. 2017 05;77(5):2048-2056 doi:10.1002/mrm.26268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Hirata, A et al.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Computation of temperature elevation in fetus due to radio-frequency exposure with a new thermal modeling.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Conf Proc IEEE Eng Med Biol Soc. 2013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;2013:3753-6 doi:10.1109/EMBC.2013.6610360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Hirata, A et al.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Computation of Temperature Elevation in a Fetus Exposed to Ambient Heat and Radio Frequency Fields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Numerical Heat Transfer, Part A: Applications, 2014, 65:12, 1176-1186,DOI: 10.1080/10407782.2013.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869075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Gowland, PA et al.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Temperature increase in the fetus due to radio frequency exposure during magnetic resonance scanning.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Phys Med Biol. 2008 Nov;53(21):L15-8 doi:10.1088/0031-9155/53/21/L01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Hand, JW et al.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Numerical study of RF exposure and the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resulting temperature rise in the foetus during a magnetic resonance procedure</w:t>
                    </w:r>
                  </w:p>
                  <w:p w:rsidR="00EC69D6" w:rsidRDefault="007A7E54">
                    <w:pP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Phys. Med. Biol. 55 (2010) 913–930 doi:10.1088/0031-9155/55/4/001</w:t>
                    </w:r>
                  </w:p>
                  <w:p w:rsidR="00EC69D6" w:rsidRDefault="007A7E54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sdtContent>
              </w:sdt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showingPlcHdr/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065CD7D41D1D44879111E09225A8700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showingPlcHdr/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Type of comment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lastRenderedPageBreak/>
                  <w:t>4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EC69D6">
            <w:trPr>
              <w:trHeight w:val="907"/>
            </w:trPr>
            <w:tc>
              <w:tcPr>
                <w:tcW w:w="846" w:type="dxa"/>
              </w:tcPr>
              <w:p w:rsidR="00EC69D6" w:rsidRDefault="007A7E54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  <w:sz w:val="20"/>
                        <w:szCs w:val="20"/>
                      </w:rPr>
                      <w:t xml:space="preserve">Type of </w:t>
                    </w:r>
                    <w:r>
                      <w:rPr>
                        <w:color w:val="808080"/>
                        <w:sz w:val="20"/>
                        <w:szCs w:val="20"/>
                      </w:rPr>
                      <w:t>comment</w:t>
                    </w:r>
                    <w:r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EC69D6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:rsidR="00EC69D6" w:rsidRDefault="007A7E54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>
                      <w:rPr>
                        <w:rStyle w:val="Platzhaltertext"/>
                        <w:sz w:val="20"/>
                        <w:szCs w:val="20"/>
                      </w:rPr>
                      <w:t>Document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D454F2187EE74C12A56EADDD9F27E91E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69D6" w:rsidRDefault="007A7E54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placeholder>
                    <w:docPart w:val="F50CB255BEC2438DBF67F12F04A05C1A"/>
                  </w:placeholder>
                  <w:showingPlcHdr/>
                </w:sdtPr>
                <w:sdtEndPr/>
                <w:sdtContent>
                  <w:p w:rsidR="00EC69D6" w:rsidRDefault="007A7E54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showingPlcHdr/>
                </w:sdtPr>
                <w:sdtEndPr/>
                <w:sdtContent>
                  <w:p w:rsidR="00EC69D6" w:rsidRDefault="007A7E54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 xml:space="preserve">Explain the context of your 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comment.</w:t>
                    </w:r>
                  </w:p>
                </w:sdtContent>
              </w:sdt>
            </w:tc>
          </w:tr>
        </w:tbl>
      </w:sdtContent>
    </w:sdt>
    <w:p w:rsidR="00EC69D6" w:rsidRDefault="007A7E54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Add further rows if needed. For this copy the above row. </w:t>
      </w:r>
    </w:p>
    <w:p w:rsidR="00EC69D6" w:rsidRDefault="007A7E54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paste it here.</w:t>
      </w:r>
    </w:p>
    <w:sectPr w:rsidR="00EC69D6">
      <w:headerReference w:type="default" r:id="rId10"/>
      <w:footerReference w:type="default" r:id="rId11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D6" w:rsidRDefault="007A7E54">
      <w:pPr>
        <w:spacing w:after="0" w:line="240" w:lineRule="auto"/>
      </w:pPr>
      <w:r>
        <w:separator/>
      </w:r>
    </w:p>
  </w:endnote>
  <w:endnote w:type="continuationSeparator" w:id="0">
    <w:p w:rsidR="00EC69D6" w:rsidRDefault="007A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9D6" w:rsidRDefault="007A7E54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9D6" w:rsidRDefault="00EC69D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D6" w:rsidRDefault="007A7E54">
      <w:pPr>
        <w:spacing w:after="0" w:line="240" w:lineRule="auto"/>
      </w:pPr>
      <w:r>
        <w:separator/>
      </w:r>
    </w:p>
  </w:footnote>
  <w:footnote w:type="continuationSeparator" w:id="0">
    <w:p w:rsidR="00EC69D6" w:rsidRDefault="007A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9D6" w:rsidRDefault="007A7E54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  <w:szCs w:val="28"/>
        <w:lang w:val="en-GB"/>
      </w:rPr>
      <w:t xml:space="preserve"> Public Consultation Template - ICNIRP Draft RF Guidelines, Appendix A, Appendix B</w:t>
    </w:r>
  </w:p>
  <w:p w:rsidR="00EC69D6" w:rsidRDefault="007A7E54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>
      <w:rPr>
        <w:rFonts w:ascii="Calibri" w:hAnsi="Calibri"/>
        <w:b/>
        <w:sz w:val="28"/>
        <w:szCs w:val="28"/>
        <w:lang w:val="en-GB"/>
      </w:rPr>
      <w:tab/>
    </w:r>
    <w:r>
      <w:rPr>
        <w:rFonts w:ascii="Calibri" w:hAnsi="Calibri"/>
        <w:b/>
        <w:sz w:val="28"/>
        <w:szCs w:val="28"/>
        <w:lang w:val="en-GB"/>
      </w:rPr>
      <w:tab/>
      <w:t xml:space="preserve">Comments to be uploaded </w:t>
    </w:r>
    <w:r>
      <w:rPr>
        <w:rFonts w:ascii="Calibri" w:hAnsi="Calibri"/>
        <w:b/>
        <w:color w:val="FF0000"/>
        <w:sz w:val="28"/>
        <w:szCs w:val="28"/>
        <w:lang w:val="en-GB"/>
      </w:rPr>
      <w:t>until 9.10.2018</w:t>
    </w:r>
  </w:p>
  <w:p w:rsidR="00EC69D6" w:rsidRDefault="00EC69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D6"/>
    <w:rsid w:val="007A7E54"/>
    <w:rsid w:val="00EC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5674299-CA61-45E2-92AF-DF315672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Zeilennummer"/>
    <w:uiPriority w:val="1"/>
  </w:style>
  <w:style w:type="character" w:styleId="Zeilennummer">
    <w:name w:val="line number"/>
    <w:basedOn w:val="Absatz-Standardschriftart"/>
    <w:uiPriority w:val="99"/>
    <w:semiHidden/>
    <w:unhideWhenUsed/>
  </w:style>
  <w:style w:type="character" w:customStyle="1" w:styleId="Zeilen">
    <w:name w:val="Zeilen"/>
    <w:basedOn w:val="Zeilennummer"/>
    <w:uiPriority w:val="1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c.ch/dyn/www/f?p=103:14:0::::FSP_ORG_ID,FSP_LANG_ID:2495,2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ec.ch/dyn/www/f?p=103:14:0::::FSP_ORG_ID,FSP_LANG_ID:2495,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DF0F15" w:rsidRDefault="00DF0F15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DF0F15" w:rsidRDefault="00DF0F15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DF0F15" w:rsidRDefault="00DF0F15">
          <w:pPr>
            <w:pStyle w:val="2226198FB7734B02ABC048BC2255106014"/>
          </w:pPr>
          <w:r>
            <w:rPr>
              <w:rStyle w:val="Platzhaltertext"/>
            </w:rPr>
            <w:t>Your email address.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DF0F15" w:rsidRDefault="00DF0F15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DF0F15" w:rsidRDefault="00DF0F15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DF0F15" w:rsidRDefault="00DF0F15">
          <w:pPr>
            <w:pStyle w:val="5BDDB9B57BB64806ABFA61871374426F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DF0F15" w:rsidRDefault="00DF0F15">
          <w:pPr>
            <w:pStyle w:val="C6410D19F4F540FAAB7FD5FE4294E5437"/>
          </w:pPr>
          <w:r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DF0F15" w:rsidRDefault="00DF0F15">
          <w:pPr>
            <w:pStyle w:val="E3F220F9205149C0AD7B57AB3EE1730D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DF0F15" w:rsidRDefault="00DF0F15">
          <w:pPr>
            <w:pStyle w:val="901F45066CF945D28DDEC1722D992D10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DF0F15" w:rsidRDefault="00DF0F15">
          <w:pPr>
            <w:pStyle w:val="BB2A279A214845CA8F93CE7986D416B4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DF0F15" w:rsidRDefault="00DF0F15">
          <w:pPr>
            <w:pStyle w:val="36D7642C51CF4D749F5DAC1B7BFE15BE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DF0F15" w:rsidRDefault="00DF0F15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DF0F15" w:rsidRDefault="00DF0F15">
          <w:pPr>
            <w:pStyle w:val="065CD7D41D1D44879111E09225A870067"/>
          </w:pPr>
          <w:r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DF0F15" w:rsidRDefault="00DF0F15">
          <w:pPr>
            <w:pStyle w:val="9B0E587947AF42D6B25A035ED1ECF4837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DF0F15" w:rsidRDefault="00DF0F15">
          <w:pPr>
            <w:pStyle w:val="46360AF6447A4607AB33D6E4DC6A0B44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DF0F15" w:rsidRDefault="00DF0F15">
          <w:pPr>
            <w:pStyle w:val="AAD216BAF5224E1C938239DCE60AB743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DF0F15" w:rsidRDefault="00DF0F15">
          <w:pPr>
            <w:pStyle w:val="63B100573C224C2F96044E034E472A7B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DF0F15" w:rsidRDefault="00DF0F15">
          <w:pPr>
            <w:pStyle w:val="D4D96E9C7DD54769B76C5B4D93037506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DF0F15" w:rsidRDefault="00DF0F15">
          <w:pPr>
            <w:pStyle w:val="EF5F95AD02FC450E87F03A58B5553E607"/>
          </w:pPr>
          <w:r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DF0F15" w:rsidRDefault="00DF0F15">
          <w:pPr>
            <w:pStyle w:val="3829D0BC164E47849D3AD11AAF0AF13D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DF0F15" w:rsidRDefault="00DF0F15">
          <w:pPr>
            <w:pStyle w:val="E2D03782001446B888EF93D2E9CACF83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DF0F15" w:rsidRDefault="00DF0F15">
          <w:pPr>
            <w:pStyle w:val="750C712A9E864147A1FFC079460B4379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DF0F15" w:rsidRDefault="00DF0F15">
          <w:pPr>
            <w:pStyle w:val="BA999E2AFA0E4F858CE0BE0D4F87034D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DF0F15" w:rsidRDefault="00DF0F15">
          <w:pPr>
            <w:pStyle w:val="3E330B0933DA42EAAB0BD467320ACD89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DF0F15" w:rsidRDefault="00DF0F15">
          <w:pPr>
            <w:pStyle w:val="85ED947EC75B456BA9C34FF6771A63C47"/>
          </w:pPr>
          <w:r>
            <w:rPr>
              <w:rStyle w:val="Platzhaltertext"/>
              <w:sz w:val="20"/>
              <w:szCs w:val="20"/>
            </w:rPr>
            <w:t>Line</w:t>
          </w:r>
          <w:r>
            <w:rPr>
              <w:rStyle w:val="Platzhaltertext"/>
              <w:sz w:val="20"/>
              <w:szCs w:val="20"/>
            </w:rPr>
            <w:t xml:space="preserve">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DF0F15" w:rsidRDefault="00DF0F15">
          <w:pPr>
            <w:pStyle w:val="56D8D13FA47241FBB4FE0BC078A4558B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DF0F15" w:rsidRDefault="00DF0F15">
          <w:pPr>
            <w:pStyle w:val="57BFE935C0AD49988220E9D6D26A4CE3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DF0F15" w:rsidRDefault="00DF0F15">
          <w:pPr>
            <w:pStyle w:val="8BE43B66E63647DFAA79E2535C40010A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DF0F15" w:rsidRDefault="00DF0F15">
          <w:pPr>
            <w:pStyle w:val="0DAE9867AE4A4B31B07BBEA1398F21FF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DF0F15" w:rsidRDefault="00DF0F15">
          <w:pPr>
            <w:pStyle w:val="5A68A0505B0A4F8DBD2C7DFE32F6CB4B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DF0F15" w:rsidRDefault="00DF0F15">
          <w:pPr>
            <w:pStyle w:val="09CF17C5965D4CEBA43FDD00BEC5A1877"/>
          </w:pPr>
          <w:r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DF0F15" w:rsidRDefault="00DF0F15">
          <w:pPr>
            <w:pStyle w:val="8B785594B93D4249987F6E73482F5D2D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DF0F15" w:rsidRDefault="00DF0F15">
          <w:pPr>
            <w:pStyle w:val="6C98D6DE87B846458E52F9B9A7579095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DF0F15" w:rsidRDefault="00DF0F15">
          <w:pPr>
            <w:pStyle w:val="74A8A75EF5FB4D7992333744E8F1DC27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DF0F15" w:rsidRDefault="00DF0F15">
          <w:pPr>
            <w:pStyle w:val="2C990E95BFF64805855011A17158A426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DF0F15" w:rsidRDefault="00DF0F15">
          <w:pPr>
            <w:pStyle w:val="72B16AC7035A4E59B7EB2A97134B13BE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DF0F15" w:rsidRDefault="00DF0F15">
          <w:pPr>
            <w:pStyle w:val="AA87B52D5D6442E4B0468E2413353E1D7"/>
          </w:pPr>
          <w:r>
            <w:rPr>
              <w:rStyle w:val="Platzhaltertext"/>
              <w:sz w:val="20"/>
              <w:szCs w:val="20"/>
            </w:rPr>
            <w:t xml:space="preserve">Line </w:t>
          </w:r>
          <w:r>
            <w:rPr>
              <w:rStyle w:val="Platzhaltertext"/>
              <w:sz w:val="20"/>
              <w:szCs w:val="20"/>
            </w:rPr>
            <w:t>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DF0F15" w:rsidRDefault="00DF0F15">
          <w:pPr>
            <w:pStyle w:val="EEC72D04FBE94AC78083E215BBC94E0C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DF0F15" w:rsidRDefault="00DF0F15">
          <w:pPr>
            <w:pStyle w:val="28577FD2252B4CA98D6C15DE4A8391BC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DF0F15" w:rsidRDefault="00DF0F15">
          <w:pPr>
            <w:pStyle w:val="898780CF63DC4886A48816801D3AB70A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DF0F15" w:rsidRDefault="00DF0F15">
          <w:pPr>
            <w:pStyle w:val="292C9FE4DFF54334A6F9FFA2E217148D7"/>
          </w:pPr>
          <w:r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DF0F15" w:rsidRDefault="00DF0F15">
          <w:pPr>
            <w:pStyle w:val="9E89836BF04940F4AD7F3807E088E6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DF0F15" w:rsidRDefault="00DF0F15">
          <w:pPr>
            <w:pStyle w:val="BA61FB2D22914F19A002C0D7A4C33AF77"/>
          </w:pPr>
          <w:r>
            <w:rPr>
              <w:rStyle w:val="Platzhaltertext"/>
              <w:sz w:val="20"/>
              <w:szCs w:val="20"/>
            </w:rPr>
            <w:t>Document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DF0F15" w:rsidRDefault="00DF0F15">
          <w:pPr>
            <w:pStyle w:val="8F540628BAF04DFCB5AA8D430F9811B67"/>
          </w:pPr>
          <w:r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454F2187EE74C12A56EADDD9F27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E7AE-5EF0-4135-A532-D6C6D9A7325C}"/>
      </w:docPartPr>
      <w:docPartBody>
        <w:p w:rsidR="00DF0F15" w:rsidRDefault="00DF0F15">
          <w:pPr>
            <w:pStyle w:val="D454F2187EE74C12A56EADDD9F27E91E"/>
          </w:pPr>
          <w:r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50CB255BEC2438DBF67F12F04A05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D409C-341B-4859-9E6C-29D6BA86F88A}"/>
      </w:docPartPr>
      <w:docPartBody>
        <w:p w:rsidR="00DF0F15" w:rsidRDefault="00DF0F15">
          <w:pPr>
            <w:pStyle w:val="F50CB255BEC2438DBF67F12F04A05C1A7"/>
          </w:pPr>
          <w:r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15"/>
    <w:rsid w:val="00D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45BA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A8934-CD81-40FE-9100-80BCE40B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4277</Characters>
  <Application>Microsoft Office Word</Application>
  <DocSecurity>4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2020-02-21T12:30:00Z</dcterms:created>
  <dcterms:modified xsi:type="dcterms:W3CDTF">2020-02-21T12:30:00Z</dcterms:modified>
</cp:coreProperties>
</file>